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66" w:rsidRDefault="00863A66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Výroční zpráva</w:t>
      </w:r>
    </w:p>
    <w:p w:rsidR="00863A66" w:rsidRDefault="00863A66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o činnosti národního komitétu za rok 2015</w:t>
      </w:r>
    </w:p>
    <w:p w:rsidR="00863A66" w:rsidRDefault="00863A66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544"/>
        <w:gridCol w:w="7088"/>
      </w:tblGrid>
      <w:tr w:rsidR="00863A66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Úplný název komitétu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národní komitét IUTAM</w:t>
            </w:r>
          </w:p>
        </w:tc>
      </w:tr>
      <w:tr w:rsidR="00863A66">
        <w:trPr>
          <w:cantSplit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A66">
        <w:trPr>
          <w:cantSplit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Název mezinárodní organizace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 Union of Theoretical and Applied Mechanics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63A66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A66">
        <w:trPr>
          <w:cantSplit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Zkratka mezinárodní organizace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IUTAM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63A66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A66">
        <w:trPr>
          <w:cantSplit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Registrační číslo komitétu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 9</w:t>
            </w:r>
          </w:p>
        </w:tc>
      </w:tr>
      <w:tr w:rsidR="00863A66">
        <w:trPr>
          <w:cantSplit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A66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Adresa webových stránek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t>www.csm.cz/iutam-2</w:t>
            </w:r>
          </w:p>
        </w:tc>
      </w:tr>
      <w:tr w:rsidR="00863A6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Předpokládaná výše členského příspěvku na r. 2016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815 USD</w:t>
            </w:r>
          </w:p>
        </w:tc>
      </w:tr>
      <w:tr w:rsidR="00863A66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Předpokládaný termín dodání faktury za členský příspěvek na rok 2016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Únor 2016</w:t>
            </w:r>
          </w:p>
        </w:tc>
      </w:tr>
      <w:tr w:rsidR="00863A66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Příspěvek na cestovní náhrady na účast na zasedání příslušné mezinárodní organizace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Style w:val="PlaceholderText"/>
                <w:rFonts w:ascii="Calibri" w:hAnsi="Calibri" w:cs="Calibri"/>
              </w:rPr>
              <w:t>Zvolte položku.</w:t>
            </w:r>
          </w:p>
        </w:tc>
      </w:tr>
    </w:tbl>
    <w:p w:rsidR="00863A66" w:rsidRDefault="00863A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3A66" w:rsidRDefault="00863A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3A66" w:rsidRDefault="00863A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 komitétu k </w:t>
      </w:r>
      <w:r>
        <w:rPr>
          <w:rFonts w:ascii="Arial" w:hAnsi="Arial" w:cs="Arial"/>
          <w:b/>
          <w:bCs/>
          <w:sz w:val="24"/>
          <w:szCs w:val="24"/>
          <w:u w:val="single"/>
        </w:rPr>
        <w:t>1. 1. 2016</w:t>
      </w: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804"/>
        <w:gridCol w:w="3991"/>
        <w:gridCol w:w="1985"/>
        <w:gridCol w:w="2228"/>
      </w:tblGrid>
      <w:tr w:rsidR="00863A66">
        <w:tc>
          <w:tcPr>
            <w:tcW w:w="550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Funkce v NK</w:t>
            </w: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Jméno a příjmení </w:t>
            </w:r>
            <w:r>
              <w:rPr>
                <w:rFonts w:ascii="Arial" w:hAnsi="Arial" w:cs="Arial"/>
              </w:rPr>
              <w:t>(vč.titulů)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Pracoviště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863A66">
        <w:tc>
          <w:tcPr>
            <w:tcW w:w="550" w:type="dxa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Prof. Ing. Miloslav Okrouhlík, CSc.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 AV ČR, v.v.i.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ok@it.cas.cz</w:t>
            </w:r>
          </w:p>
        </w:tc>
      </w:tr>
      <w:tr w:rsidR="00863A66">
        <w:tc>
          <w:tcPr>
            <w:tcW w:w="550" w:type="dxa"/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04" w:type="dxa"/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Místopředseda</w:t>
            </w:r>
          </w:p>
        </w:tc>
        <w:tc>
          <w:tcPr>
            <w:tcW w:w="3991" w:type="dxa"/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Ing. Jiří Náprstek, DrSc.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ÚTAM AV ČR, v.v.i.</w:t>
            </w:r>
          </w:p>
        </w:tc>
        <w:tc>
          <w:tcPr>
            <w:tcW w:w="2228" w:type="dxa"/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naprstek@itam.</w:t>
              </w:r>
            </w:hyperlink>
            <w:r>
              <w:rPr>
                <w:sz w:val="20"/>
                <w:szCs w:val="20"/>
              </w:rPr>
              <w:t>cas.cz</w:t>
            </w:r>
          </w:p>
        </w:tc>
      </w:tr>
      <w:tr w:rsidR="00863A66">
        <w:tc>
          <w:tcPr>
            <w:tcW w:w="550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Tajemník</w:t>
            </w:r>
          </w:p>
        </w:tc>
        <w:tc>
          <w:tcPr>
            <w:tcW w:w="3991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Prof. Ing. Jindřich </w:t>
            </w:r>
            <w:r>
              <w:rPr>
                <w:rStyle w:val="Strong"/>
                <w:rFonts w:ascii="Calibri" w:hAnsi="Calibri" w:cs="Calibri"/>
                <w:sz w:val="20"/>
                <w:szCs w:val="20"/>
              </w:rPr>
              <w:t>Petruška</w:t>
            </w:r>
            <w:r>
              <w:rPr>
                <w:b/>
                <w:bCs/>
                <w:sz w:val="20"/>
                <w:szCs w:val="20"/>
              </w:rPr>
              <w:t>, CSc.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petruska@fme.vutbr.cz</w:t>
              </w:r>
            </w:hyperlink>
          </w:p>
        </w:tc>
      </w:tr>
      <w:tr w:rsidR="00863A66">
        <w:trPr>
          <w:cantSplit/>
        </w:trPr>
        <w:tc>
          <w:tcPr>
            <w:tcW w:w="550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Členové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Prof. Ing. Jiří Šejnoha, DrSc.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ČVUT v Praze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sejnoha@fsv.cvut.cz</w:t>
            </w: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Prof. Dr. Ing. Jan Vrbka, DrSc.</w:t>
            </w: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vrbka@fme.vutbr.cz</w:t>
              </w:r>
            </w:hyperlink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Ing. Václav Kolář, CSc.</w:t>
            </w: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 AV ČR, v.v.i.</w:t>
            </w: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kolar@ih.cas.cz</w:t>
            </w: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Prof. Ing. Stanislav Vejvoda, CSc.</w:t>
            </w: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Vítkovice, a.s.</w:t>
            </w: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stanislav.vejvoda@vitkovice.cz</w:t>
            </w: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Prof. Ing. Drahomír Novák, DrSc.</w:t>
            </w: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novak.d@fce.vutbr.cz</w:t>
              </w:r>
            </w:hyperlink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Čestní členové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A66">
        <w:trPr>
          <w:cantSplit/>
        </w:trPr>
        <w:tc>
          <w:tcPr>
            <w:tcW w:w="550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804" w:type="dxa"/>
            <w:vMerge/>
            <w:vAlign w:val="center"/>
          </w:tcPr>
          <w:p w:rsidR="00863A66" w:rsidRDefault="00863A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noWrap/>
            <w:vAlign w:val="center"/>
          </w:tcPr>
          <w:p w:rsidR="00863A66" w:rsidRDefault="00863A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3A66" w:rsidRDefault="00863A66">
      <w:pPr>
        <w:rPr>
          <w:rFonts w:ascii="Arial" w:hAnsi="Arial" w:cs="Arial"/>
          <w:b/>
          <w:bCs/>
          <w:sz w:val="24"/>
          <w:szCs w:val="24"/>
        </w:rPr>
      </w:pPr>
    </w:p>
    <w:p w:rsidR="00863A66" w:rsidRDefault="00863A6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Zpráva o činnosti NK v roce 2015</w:t>
      </w:r>
    </w:p>
    <w:p w:rsidR="00863A66" w:rsidRDefault="00863A66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(např. konkrétní aktivity reprezentující NK ve výborech konferencí, orgánech příslušné organizace,</w:t>
      </w:r>
      <w:r>
        <w:t xml:space="preserve"> </w:t>
      </w:r>
      <w:r>
        <w:rPr>
          <w:rFonts w:ascii="Arial" w:hAnsi="Arial" w:cs="Arial"/>
          <w:i/>
          <w:iCs/>
          <w:sz w:val="24"/>
          <w:szCs w:val="24"/>
        </w:rPr>
        <w:t>konference a workshopy s podporou NK, zapojení v dalších strukturách přímo či zprostředkovaně podporujících práci příslušné organizace, zasedání komitétu…)</w:t>
      </w:r>
    </w:p>
    <w:p w:rsidR="00863A66" w:rsidRDefault="00863A66">
      <w:pPr>
        <w:rPr>
          <w:rFonts w:ascii="Arial" w:hAnsi="Arial" w:cs="Arial"/>
          <w:sz w:val="24"/>
          <w:szCs w:val="24"/>
        </w:rPr>
      </w:pPr>
    </w:p>
    <w:p w:rsidR="00863A66" w:rsidRDefault="00863A66">
      <w:pPr>
        <w:ind w:firstLine="708"/>
        <w:jc w:val="both"/>
      </w:pPr>
      <w:r>
        <w:t>Národní komitét pro teoretickou a aplikovanou mechaniku působí jako prostředník mezi sekretariátem IUTAM (International Union of Theoretical and Applied Mechanics), respektive mezi jejími vrcholnými orgány, a českými vědecko-výzkumnými a vysokoškolskými pracovišti, jejichž zaměření se týká některé z oblastí teoretické a aplikované mechaniky (včetně např. biomechaniky, mechaniky v životním prostředí, mikromechaniky apod.) Afilovaným členem IUTAM je i EUROMECH Society, která má svou českou pobočku. Národní komitét úzce spolupracuje s Českou společností pro mechaniku při AVČR a využívá pro šíření informací IUTAMu jejího sekretariátu a též Bulletinu společnosti, který vychází třikrát ročně.</w:t>
      </w:r>
    </w:p>
    <w:p w:rsidR="00863A66" w:rsidRDefault="00863A66">
      <w:pPr>
        <w:ind w:firstLine="708"/>
        <w:jc w:val="both"/>
        <w:rPr>
          <w:rFonts w:ascii="Times New Roman" w:hAnsi="Times New Roman" w:cs="Times New Roman"/>
        </w:rPr>
      </w:pPr>
      <w:r>
        <w:t>Národní komitét má své webové stránky, adresa je http://www.csm.cz/iutam-2.</w:t>
      </w:r>
    </w:p>
    <w:p w:rsidR="00863A66" w:rsidRDefault="00863A66">
      <w:pPr>
        <w:ind w:firstLine="708"/>
        <w:rPr>
          <w:rFonts w:ascii="Times New Roman" w:hAnsi="Times New Roman" w:cs="Times New Roman"/>
        </w:rPr>
      </w:pPr>
      <w:r>
        <w:t xml:space="preserve">Česká republika je zastupována v IUTAM svým národním komitétem. Členem General Assembly IUTAM a reprezentantem za ČR je Prof. Ing. Miloslav Okrouhlík, CSc. Sekretářem Národního komitétu je Doc. Ing. Jiří Náprstek, DrSc z Ústavu teoretické a aplikované mechaniky AVČR. Současná struktura komitétů IUTAMu je na adrese </w:t>
      </w:r>
      <w:hyperlink r:id="rId10" w:history="1">
        <w:r>
          <w:rPr>
            <w:rStyle w:val="Hyperlink"/>
            <w:rFonts w:ascii="Calibri" w:hAnsi="Calibri" w:cs="Calibri"/>
          </w:rPr>
          <w:t>http://www.iutam.net/iutam/Organization/index.php/4/C</w:t>
        </w:r>
      </w:hyperlink>
      <w:r>
        <w:rPr>
          <w:rFonts w:ascii="Times New Roman" w:hAnsi="Times New Roman" w:cs="Times New Roman"/>
        </w:rPr>
        <w:t>.</w:t>
      </w:r>
    </w:p>
    <w:p w:rsidR="00863A66" w:rsidRDefault="00863A66">
      <w:r>
        <w:t xml:space="preserve">Ve složení Českého národního komitétu pro teoretickou a aplikovanou mechaniku nedošlo k personálním změnám. </w:t>
      </w:r>
    </w:p>
    <w:p w:rsidR="00863A66" w:rsidRDefault="00863A66"/>
    <w:p w:rsidR="00863A66" w:rsidRDefault="00863A66">
      <w:pPr>
        <w:rPr>
          <w:rFonts w:ascii="Arial" w:hAnsi="Arial" w:cs="Arial"/>
          <w:sz w:val="24"/>
          <w:szCs w:val="24"/>
        </w:rPr>
      </w:pPr>
    </w:p>
    <w:p w:rsidR="00863A66" w:rsidRDefault="00863A66">
      <w:pPr>
        <w:rPr>
          <w:rFonts w:ascii="Arial" w:hAnsi="Arial" w:cs="Arial"/>
          <w:sz w:val="24"/>
          <w:szCs w:val="24"/>
        </w:rPr>
      </w:pPr>
    </w:p>
    <w:p w:rsidR="00863A66" w:rsidRDefault="00863A66">
      <w:pPr>
        <w:rPr>
          <w:rFonts w:ascii="Arial" w:hAnsi="Arial" w:cs="Arial"/>
          <w:sz w:val="24"/>
          <w:szCs w:val="24"/>
        </w:rPr>
      </w:pPr>
    </w:p>
    <w:p w:rsidR="00863A66" w:rsidRDefault="00863A66">
      <w:pPr>
        <w:rPr>
          <w:rFonts w:ascii="Arial" w:hAnsi="Arial" w:cs="Arial"/>
          <w:sz w:val="24"/>
          <w:szCs w:val="24"/>
        </w:rPr>
      </w:pPr>
    </w:p>
    <w:p w:rsidR="00863A66" w:rsidRDefault="00863A66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………………………………..</w:t>
      </w:r>
    </w:p>
    <w:p w:rsidR="00863A66" w:rsidRDefault="00863A6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datum a podpis předsedy NK</w:t>
      </w:r>
    </w:p>
    <w:sectPr w:rsidR="00863A66" w:rsidSect="00863A66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66" w:rsidRDefault="00863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3A66" w:rsidRDefault="00863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66" w:rsidRDefault="00863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3A66" w:rsidRDefault="00863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63A66" w:rsidRDefault="00863A66">
      <w:pPr>
        <w:pStyle w:val="FootnoteText"/>
      </w:pPr>
      <w:r>
        <w:rPr>
          <w:rStyle w:val="FootnoteReference"/>
        </w:rPr>
        <w:footnoteRef/>
      </w:r>
      <w:r>
        <w:t xml:space="preserve"> http://data.zho.avcr.cz/cs_narodni_komitety/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66"/>
    <w:rsid w:val="0086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yl1">
    <w:name w:val="Styl1"/>
    <w:basedOn w:val="DefaultParagraphFont"/>
    <w:uiPriority w:val="99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bka@fme.vutb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uska@fme.vutb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rstek@itam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utam.net/iutam/Organization/index.php/4/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ak.d@fce.vutb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173</Words>
  <Characters>988</Characters>
  <Application>Microsoft Office Outlook</Application>
  <DocSecurity>0</DocSecurity>
  <Lines>0</Lines>
  <Paragraphs>0</Paragraphs>
  <ScaleCrop>false</ScaleCrop>
  <Company>SSČ AV ČR, v.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Hulova Miluse;havlu@kav.cas.cz</dc:creator>
  <cp:keywords/>
  <dc:description/>
  <cp:lastModifiedBy>jhavlinova</cp:lastModifiedBy>
  <cp:revision>5</cp:revision>
  <cp:lastPrinted>2016-01-19T11:11:00Z</cp:lastPrinted>
  <dcterms:created xsi:type="dcterms:W3CDTF">2016-01-19T10:58:00Z</dcterms:created>
  <dcterms:modified xsi:type="dcterms:W3CDTF">2016-01-19T11:13:00Z</dcterms:modified>
</cp:coreProperties>
</file>