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69" w:rsidRDefault="00A00569">
      <w:pPr>
        <w:jc w:val="center"/>
      </w:pPr>
      <w:r>
        <w:t>Zpráva o činnosti za rok 2014</w:t>
      </w:r>
    </w:p>
    <w:p w:rsidR="00A00569" w:rsidRDefault="00A00569">
      <w:pPr>
        <w:jc w:val="center"/>
      </w:pPr>
      <w:r>
        <w:t>ČSM  - odborná skupina pro geomechaniku</w:t>
      </w:r>
    </w:p>
    <w:p w:rsidR="00A00569" w:rsidRDefault="00A00569">
      <w:pPr>
        <w:jc w:val="center"/>
      </w:pPr>
    </w:p>
    <w:p w:rsidR="00A00569" w:rsidRDefault="00A00569">
      <w:pPr>
        <w:jc w:val="both"/>
      </w:pPr>
      <w:r>
        <w:t>Jako již tradičně Odborná skupina pro geomechaniku i v roce 2014 svojí činnost silně provázala s Českou geotechnikou společností ČSSI a Českým a Slovenským komitétem Mezinárodní společnosti pro mechaniku zemin a geotechnické inženýrství (ISSMGE).</w:t>
      </w:r>
    </w:p>
    <w:p w:rsidR="00A00569" w:rsidRDefault="00A00569">
      <w:pPr>
        <w:jc w:val="both"/>
      </w:pPr>
    </w:p>
    <w:p w:rsidR="00A00569" w:rsidRDefault="00A00569">
      <w:pPr>
        <w:jc w:val="both"/>
      </w:pPr>
      <w:r>
        <w:rPr>
          <w:b/>
          <w:bCs/>
        </w:rPr>
        <w:t>Publikační činnost, Konference a semináře.</w:t>
      </w:r>
      <w:r>
        <w:t xml:space="preserve">  - Hlavní výstupem je sborník z 42. konference s mezinárodní účastí „Zakládání staveb Brno 2014“,  uspořádané 3- 4.11.2014. ISBN: 978-80-87920-01-5. Celkem 183 stran. Počet účastníků mírně nad 150, 6 hlavních vystavovatelů.</w:t>
      </w:r>
    </w:p>
    <w:p w:rsidR="00A00569" w:rsidRDefault="00A00569">
      <w:pPr>
        <w:jc w:val="both"/>
      </w:pPr>
      <w:r>
        <w:t>V rámci této konference byla přednesena přednáška Ing. Lindy Černé Vydrové, PhD. „Comparative Static Analysis of Tunnelling Methods NATM and ADECO – RS“, za kterou získala cenu Prof. Z. Bažanta pro mladé geotechniky, spojenou s diplomem a finanční odměnou.</w:t>
      </w:r>
    </w:p>
    <w:p w:rsidR="00A00569" w:rsidRDefault="00A00569">
      <w:pPr>
        <w:jc w:val="both"/>
      </w:pPr>
      <w:r>
        <w:t>Je podporován společný časopis Geotechnika, společný pro ČR a SR pod hlavičkou národního komitétu ISSMGE.</w:t>
      </w:r>
    </w:p>
    <w:p w:rsidR="00A00569" w:rsidRDefault="00A00569">
      <w:pPr>
        <w:jc w:val="both"/>
      </w:pPr>
      <w:r>
        <w:t>Spoluúčast byla zajištěna na národním semináři „Polní geotechnické metody“ v Ústí nad Labem.</w:t>
      </w:r>
    </w:p>
    <w:p w:rsidR="00A00569" w:rsidRDefault="00A00569">
      <w:pPr>
        <w:jc w:val="both"/>
      </w:pPr>
      <w:r>
        <w:rPr>
          <w:b/>
          <w:bCs/>
        </w:rPr>
        <w:t>Mezinárodní aktivity</w:t>
      </w:r>
      <w:r>
        <w:t>. Poměrně dobré bylo zastoupení ČR na Evropské Dunajské geotechnické konferenci konané ve Vídni (8-10. září 2014), kde byly předneseny nejen vyzvané přednášky, zastoupení bylo i ve vědeckém výboru a ve funkci předsedy hlavní sekce (Prof. Vaníček).</w:t>
      </w:r>
    </w:p>
    <w:p w:rsidR="00A00569" w:rsidRDefault="00A00569">
      <w:pPr>
        <w:jc w:val="both"/>
      </w:pPr>
      <w:r>
        <w:t xml:space="preserve">Prof. Vaníček se též jako člen CAC Evropské konference ISSMGE – Edinburgh 2015 -  zúčastnil schůze CAC v místě konference a podílel se na vyhodnocování příspěvků za oblast střední a východní Evropy. </w:t>
      </w:r>
    </w:p>
    <w:p w:rsidR="00A00569" w:rsidRDefault="00A00569">
      <w:pPr>
        <w:jc w:val="both"/>
      </w:pPr>
      <w:r>
        <w:rPr>
          <w:b/>
          <w:bCs/>
        </w:rPr>
        <w:t>Pořádané akce</w:t>
      </w:r>
      <w:r>
        <w:t>. Geotechnici nabídli ÚNMZ sponzoring jednání CEN250/SC7 – Eurokód 7 Navrhování geotechnických konstrukcí, uskutečněné v Praze v 6-7. 11. 2014. Jednání WG1 je rozdělené do 12 tzv. Evolution Groups, které pracují na přípravě druhé generace Eurokódu 7. 3 členové jsou v WG 1 aktivní, jeden přímo jednu EG řídí.</w:t>
      </w:r>
    </w:p>
    <w:p w:rsidR="00A00569" w:rsidRDefault="00A00569">
      <w:pPr>
        <w:jc w:val="both"/>
      </w:pPr>
      <w:r>
        <w:rPr>
          <w:b/>
          <w:bCs/>
        </w:rPr>
        <w:t xml:space="preserve">Ostatní. </w:t>
      </w:r>
      <w:r>
        <w:t>Velká pozornost geotechniků je v poslední době zaměřena na národní upřesnění Eurokódu 7 Navrhování geotechnických konstrukcí, když členové se podíleli na návrzích Národní přílohy, normě pro navrhování geotechnických konstrukcí dle EC 7, a dalších dvou materiálů v tomto směru pro ČKAIT. Konsenzus na těchto materiálech je složitý proces a teprve nejbližší období ukáže vývoj v ČR v tomto směru.</w:t>
      </w:r>
    </w:p>
    <w:p w:rsidR="00A00569" w:rsidRDefault="00A00569">
      <w:pPr>
        <w:jc w:val="both"/>
      </w:pPr>
      <w:r>
        <w:t>Neopomíjejí se přátelská setkání geotechniků a technické exkurze pro mladé.</w:t>
      </w:r>
    </w:p>
    <w:p w:rsidR="00A00569" w:rsidRDefault="00A00569">
      <w:pPr>
        <w:jc w:val="both"/>
        <w:rPr>
          <w:b/>
          <w:bCs/>
        </w:rPr>
      </w:pPr>
      <w:r>
        <w:t>Web stránka je společná s Českou geotechnickou společností Č</w:t>
      </w:r>
      <w:bookmarkStart w:id="0" w:name="_GoBack"/>
      <w:bookmarkEnd w:id="0"/>
      <w:r>
        <w:t>SSI.</w:t>
      </w:r>
    </w:p>
    <w:p w:rsidR="00A00569" w:rsidRDefault="00A00569">
      <w:pPr>
        <w:jc w:val="both"/>
      </w:pPr>
      <w:r>
        <w:t xml:space="preserve"> </w:t>
      </w:r>
    </w:p>
    <w:p w:rsidR="00A00569" w:rsidRDefault="00A00569">
      <w:pPr>
        <w:jc w:val="both"/>
      </w:pPr>
      <w:r>
        <w:tab/>
      </w:r>
    </w:p>
    <w:p w:rsidR="00A00569" w:rsidRDefault="00A00569">
      <w:pPr>
        <w:jc w:val="both"/>
      </w:pPr>
      <w:r>
        <w:tab/>
      </w:r>
    </w:p>
    <w:p w:rsidR="00A00569" w:rsidRDefault="00A00569">
      <w:pPr>
        <w:jc w:val="both"/>
      </w:pPr>
      <w:r>
        <w:tab/>
      </w:r>
    </w:p>
    <w:p w:rsidR="00A00569" w:rsidRDefault="00A00569">
      <w:pPr>
        <w:jc w:val="both"/>
      </w:pPr>
      <w:r>
        <w:t>V Praze, 9.1.2015</w:t>
      </w:r>
    </w:p>
    <w:p w:rsidR="00A00569" w:rsidRDefault="00A00569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A00569" w:rsidRDefault="00A00569">
      <w:pPr>
        <w:jc w:val="both"/>
      </w:pPr>
    </w:p>
    <w:p w:rsidR="00A00569" w:rsidRDefault="00A00569">
      <w:pPr>
        <w:jc w:val="both"/>
      </w:pPr>
    </w:p>
    <w:p w:rsidR="00A00569" w:rsidRDefault="00A00569">
      <w:pPr>
        <w:ind w:left="4248" w:firstLine="708"/>
        <w:jc w:val="both"/>
      </w:pPr>
      <w:r>
        <w:t>Prof. Ing. Ivan Vaníček, DrSc.</w:t>
      </w:r>
    </w:p>
    <w:p w:rsidR="00A00569" w:rsidRDefault="00A00569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A00569" w:rsidRDefault="00A00569">
      <w:pPr>
        <w:ind w:left="4248" w:firstLine="708"/>
        <w:jc w:val="both"/>
      </w:pPr>
      <w:r>
        <w:t>Předseda odborné skupiny geomechanika</w:t>
      </w:r>
    </w:p>
    <w:p w:rsidR="00A00569" w:rsidRDefault="00A00569"/>
    <w:sectPr w:rsidR="00A00569" w:rsidSect="00A00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569"/>
    <w:rsid w:val="00A0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359</Words>
  <Characters>2050</Characters>
  <Application>Microsoft Office Outlook</Application>
  <DocSecurity>0</DocSecurity>
  <Lines>0</Lines>
  <Paragraphs>0</Paragraphs>
  <ScaleCrop>false</ScaleCrop>
  <Company>FSv ČVUT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činnosti za rok 2014</dc:title>
  <dc:subject/>
  <dc:creator>Ivan Vaníček</dc:creator>
  <cp:keywords/>
  <dc:description/>
  <cp:lastModifiedBy>jhavlinova</cp:lastModifiedBy>
  <cp:revision>2</cp:revision>
  <cp:lastPrinted>2015-01-12T08:13:00Z</cp:lastPrinted>
  <dcterms:created xsi:type="dcterms:W3CDTF">2015-01-12T08:14:00Z</dcterms:created>
  <dcterms:modified xsi:type="dcterms:W3CDTF">2015-01-12T08:14:00Z</dcterms:modified>
</cp:coreProperties>
</file>