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1B" w:rsidRDefault="0054171B">
      <w:pPr>
        <w:outlineLvl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Odborná skupina 4 - Mechanika kompozitních materiálů a konstrukcí </w:t>
      </w:r>
    </w:p>
    <w:p w:rsidR="0054171B" w:rsidRDefault="0054171B">
      <w:pPr>
        <w:outlineLvl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České společnosti pro mechaniku</w:t>
      </w:r>
    </w:p>
    <w:p w:rsidR="0054171B" w:rsidRDefault="0054171B">
      <w:pPr>
        <w:rPr>
          <w:rFonts w:ascii="Arial" w:hAnsi="Arial" w:cs="Arial"/>
          <w:lang w:val="de-DE"/>
        </w:rPr>
      </w:pPr>
    </w:p>
    <w:p w:rsidR="0054171B" w:rsidRDefault="0054171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12.1. 2018 </w:t>
      </w:r>
    </w:p>
    <w:p w:rsidR="0054171B" w:rsidRDefault="0054171B">
      <w:pPr>
        <w:rPr>
          <w:rFonts w:ascii="Arial" w:hAnsi="Arial" w:cs="Arial"/>
          <w:lang w:val="de-DE"/>
        </w:rPr>
      </w:pPr>
    </w:p>
    <w:p w:rsidR="0054171B" w:rsidRDefault="0054171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54171B" w:rsidRDefault="0054171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Česká společnost pro mechaniku</w:t>
      </w:r>
    </w:p>
    <w:p w:rsidR="0054171B" w:rsidRDefault="0054171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Prof. Ing. Miloslav Okrouhlík, CSc.</w:t>
      </w:r>
    </w:p>
    <w:p w:rsidR="0054171B" w:rsidRDefault="0054171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předseda</w:t>
      </w:r>
    </w:p>
    <w:p w:rsidR="0054171B" w:rsidRDefault="0054171B">
      <w:pPr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Dolejškova 5</w:t>
      </w:r>
    </w:p>
    <w:p w:rsidR="0054171B" w:rsidRDefault="0054171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182 00  Praha 8</w:t>
      </w:r>
    </w:p>
    <w:p w:rsidR="0054171B" w:rsidRDefault="0054171B">
      <w:pPr>
        <w:rPr>
          <w:rFonts w:ascii="Arial" w:hAnsi="Arial" w:cs="Arial"/>
          <w:lang w:val="cs-CZ"/>
        </w:rPr>
      </w:pPr>
    </w:p>
    <w:p w:rsidR="0054171B" w:rsidRDefault="0054171B">
      <w:pPr>
        <w:rPr>
          <w:rFonts w:ascii="Arial" w:hAnsi="Arial" w:cs="Arial"/>
          <w:lang w:val="cs-CZ"/>
        </w:rPr>
      </w:pPr>
    </w:p>
    <w:p w:rsidR="0054171B" w:rsidRDefault="0054171B">
      <w:pPr>
        <w:rPr>
          <w:rFonts w:ascii="Arial" w:hAnsi="Arial" w:cs="Arial"/>
          <w:lang w:val="cs-CZ"/>
        </w:rPr>
      </w:pPr>
    </w:p>
    <w:p w:rsidR="0054171B" w:rsidRDefault="0054171B">
      <w:pPr>
        <w:rPr>
          <w:rFonts w:ascii="Arial" w:hAnsi="Arial" w:cs="Arial"/>
          <w:lang w:val="cs-CZ"/>
        </w:rPr>
      </w:pPr>
    </w:p>
    <w:p w:rsidR="0054171B" w:rsidRDefault="0054171B">
      <w:pPr>
        <w:pStyle w:val="BodyTextInden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Výroční zpráva o činnosti OS4</w:t>
      </w:r>
    </w:p>
    <w:p w:rsidR="0054171B" w:rsidRDefault="0054171B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(projednaná na výroční schůzce výboru dne 15. 12. 2017)</w:t>
      </w:r>
    </w:p>
    <w:p w:rsidR="0054171B" w:rsidRDefault="0054171B">
      <w:pPr>
        <w:pStyle w:val="BodyTextIndent"/>
        <w:rPr>
          <w:rFonts w:ascii="Arial" w:hAnsi="Arial" w:cs="Arial"/>
        </w:rPr>
      </w:pPr>
    </w:p>
    <w:p w:rsidR="0054171B" w:rsidRDefault="0054171B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>Výbor se sešel během roku k jednání čtyřikrát.</w:t>
      </w:r>
    </w:p>
    <w:p w:rsidR="0054171B" w:rsidRDefault="0054171B">
      <w:pPr>
        <w:pStyle w:val="BodyTextIndent"/>
        <w:rPr>
          <w:rFonts w:ascii="Arial" w:hAnsi="Arial" w:cs="Arial"/>
        </w:rPr>
      </w:pPr>
    </w:p>
    <w:p w:rsidR="0054171B" w:rsidRDefault="0054171B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Webové stránky OS4 (MKMK) byly v průběhu roku doplňovány o další informace, zejména o odborná sdělení, texty přednášek ze semináře, stručné zprávy se zaměřením na kompozitní materiály a informace o konferencích a dalších akcích v oboru. Stránky jsou průběžně rozšiřovány o další novinky z oblasti mechaniky kompozitních materiálů s cílem volně poskytovat odborné informace o daném tématu. </w:t>
      </w:r>
    </w:p>
    <w:p w:rsidR="0054171B" w:rsidRDefault="0054171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Odborná skupina MKMK České společnosti pro mechaniku s podporou firmy Latecoere Czech Republic, s.r.o. a Ústavu teoretické a aplikované mechaniky AV ČR v.v.i. uspořádala dne 22. 11. 2017 v pořadí již devátý celodenní seminář tentokrát na téma " Vliv prostředí na vlastnosti kompozitních materiálů a konstrukcí“.  </w:t>
      </w:r>
    </w:p>
    <w:p w:rsidR="0054171B" w:rsidRDefault="0054171B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Na programu bylo pět odborných přednášek. Semináře se zúčastnilo 44 účastníků z řad členů i nečlenů ČSM. Většinu z nich tvořili mladí lidé z vysokých škol, výzkumných ústavů a výrobních podniků. Většina přednášejících byli členové ČSM.</w:t>
      </w:r>
    </w:p>
    <w:p w:rsidR="0054171B" w:rsidRDefault="0054171B">
      <w:pPr>
        <w:jc w:val="both"/>
        <w:rPr>
          <w:rFonts w:ascii="Arial" w:hAnsi="Arial" w:cs="Arial"/>
          <w:lang w:val="cs-CZ"/>
        </w:rPr>
      </w:pPr>
    </w:p>
    <w:p w:rsidR="0054171B" w:rsidRDefault="0054171B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Odborná skupina spolupracovala při pořádání konference „Polymerní kompozity“, která se konala 17. a 18. května 2017. Tři členové výboru OS4 jsou členy organizačního výboru mezinárodní konference. Akce se zúčastnilo 102 odborníků i ze zemí východní i západní Evropy. Bylo prezentováno 23 přednášek ve třech sekcích.</w:t>
      </w:r>
    </w:p>
    <w:p w:rsidR="0054171B" w:rsidRDefault="0054171B">
      <w:pPr>
        <w:jc w:val="both"/>
        <w:rPr>
          <w:rFonts w:ascii="Arial" w:hAnsi="Arial" w:cs="Arial"/>
          <w:lang w:val="cs-CZ"/>
        </w:rPr>
      </w:pPr>
    </w:p>
    <w:p w:rsidR="0054171B" w:rsidRDefault="0054171B">
      <w:pPr>
        <w:pStyle w:val="BodyText"/>
      </w:pPr>
      <w:r>
        <w:t>Řada členů OS prezentovala v průběhu roku výsledky své práce na různých konferencích. Mezi nejvýznamnější lze zařadit: "Nové poznatky a výsledky v oblasti materiálů, technologií, zkoušek a aplikací kompozitů v leteckém průmyslu ČR" konaného 13. 4. 2017 (VZLU), kde se jednalo o pomoc při organizaci a jednu přednášku.</w:t>
      </w:r>
    </w:p>
    <w:p w:rsidR="0054171B" w:rsidRDefault="0054171B">
      <w:pPr>
        <w:pStyle w:val="BodyText"/>
      </w:pPr>
    </w:p>
    <w:p w:rsidR="0054171B" w:rsidRDefault="0054171B">
      <w:pPr>
        <w:pStyle w:val="BodyText"/>
      </w:pPr>
      <w:r>
        <w:t>Členové odborné skupiny včetně členů výboru působili v průběhu roku jako řešitelé a spoluřešitelé jednoho projektu v rámci programu TRIO (MPO ČR), dvou projektů v rámci programu Horizon 2020 EU a jednoho projektu pro ESA. Byli také členy v oborových radách a habilitačních komisích fakult ČVUT a TUL, pracovali jako posuzovatelé a recenzenti celé řady habilitačních a disertačních prací, projektů, výzkumných zpráv a výzkumných záměrů domácích i zahraničních v rámci působnosti agentur, GAČR, TAČR, MŠMT a MPO ČR. Vypracovávali také expertní posudky pro státní orgány</w:t>
      </w:r>
      <w:bookmarkStart w:id="0" w:name="_GoBack"/>
      <w:bookmarkEnd w:id="0"/>
      <w:r>
        <w:t xml:space="preserve"> a oponentní posudky přihlášek projektů TAČR a MPO ČR.</w:t>
      </w:r>
    </w:p>
    <w:p w:rsidR="0054171B" w:rsidRDefault="0054171B">
      <w:pPr>
        <w:pStyle w:val="BodyText"/>
      </w:pPr>
    </w:p>
    <w:p w:rsidR="0054171B" w:rsidRDefault="0054171B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Členové OS4 pracují také jako externí pedagogové například na ČVUT nebo odborní školitelé v průběhu zpracování bakalářských, diplomových a disertačních prací vysokoškolských studentů a podílejí se na přípravě mladých specialistů v oboru kompozitních materiálů a konstrukcí.</w:t>
      </w:r>
    </w:p>
    <w:p w:rsidR="0054171B" w:rsidRDefault="0054171B">
      <w:pPr>
        <w:jc w:val="both"/>
        <w:rPr>
          <w:rFonts w:ascii="Arial" w:hAnsi="Arial" w:cs="Arial"/>
          <w:lang w:val="cs-CZ"/>
        </w:rPr>
      </w:pPr>
    </w:p>
    <w:p w:rsidR="0054171B" w:rsidRDefault="0054171B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Členové OS jsou aktivní také v komisi ISO TC 61 - Plasty a v obdobné komisi TNK 52 při ÚNM v Praze a v oborovém panelu P104 "Stavební materiály a architektura" Grantové agentury ČR a jsou členy SAMPE (Society for Advancement Material and Process Engineering). </w:t>
      </w:r>
    </w:p>
    <w:p w:rsidR="0054171B" w:rsidRDefault="0054171B">
      <w:pPr>
        <w:pStyle w:val="BodyTextIndent"/>
        <w:ind w:left="0"/>
        <w:rPr>
          <w:rFonts w:ascii="Arial" w:hAnsi="Arial" w:cs="Arial"/>
          <w:color w:val="BFBFBF"/>
        </w:rPr>
      </w:pPr>
    </w:p>
    <w:p w:rsidR="0054171B" w:rsidRDefault="0054171B">
      <w:pPr>
        <w:pStyle w:val="BodyTextIndent"/>
        <w:ind w:left="0"/>
        <w:rPr>
          <w:rFonts w:ascii="Arial" w:hAnsi="Arial" w:cs="Arial"/>
        </w:rPr>
      </w:pPr>
    </w:p>
    <w:p w:rsidR="0054171B" w:rsidRDefault="0054171B">
      <w:pPr>
        <w:rPr>
          <w:rFonts w:ascii="Arial" w:hAnsi="Arial" w:cs="Arial"/>
          <w:lang w:val="cs-CZ"/>
        </w:rPr>
      </w:pPr>
    </w:p>
    <w:p w:rsidR="0054171B" w:rsidRDefault="0054171B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podpis" style="width:61.5pt;height:122.25pt;visibility:visible">
            <v:imagedata r:id="rId5" o:title=""/>
          </v:shape>
        </w:pict>
      </w:r>
    </w:p>
    <w:p w:rsidR="0054171B" w:rsidRDefault="0054171B">
      <w:pPr>
        <w:rPr>
          <w:rFonts w:ascii="Arial" w:hAnsi="Arial" w:cs="Arial"/>
          <w:lang w:val="cs-CZ"/>
        </w:rPr>
      </w:pPr>
    </w:p>
    <w:p w:rsidR="0054171B" w:rsidRDefault="0054171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 výbor skupiny</w:t>
      </w:r>
    </w:p>
    <w:p w:rsidR="0054171B" w:rsidRDefault="0054171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Ing. Josef Křena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54171B" w:rsidRDefault="0054171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předseda výboru OS4</w:t>
      </w:r>
    </w:p>
    <w:sectPr w:rsidR="0054171B" w:rsidSect="0054171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88D562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7114AE8"/>
    <w:multiLevelType w:val="singleLevel"/>
    <w:tmpl w:val="6EBCA210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A20156D"/>
    <w:multiLevelType w:val="hybridMultilevel"/>
    <w:tmpl w:val="0C64D032"/>
    <w:lvl w:ilvl="0" w:tplc="CC5C8A7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403031"/>
    <w:multiLevelType w:val="hybridMultilevel"/>
    <w:tmpl w:val="E346B9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75559C"/>
    <w:multiLevelType w:val="hybridMultilevel"/>
    <w:tmpl w:val="ED9ADBE6"/>
    <w:lvl w:ilvl="0" w:tplc="B7BE7A2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8B6F67"/>
    <w:multiLevelType w:val="hybridMultilevel"/>
    <w:tmpl w:val="22C2E2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A7604E9"/>
    <w:multiLevelType w:val="hybridMultilevel"/>
    <w:tmpl w:val="CC240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0" w:hanging="360"/>
        </w:pPr>
        <w:rPr>
          <w:rFonts w:ascii="Symbol" w:hAnsi="Symbol" w:cs="Symbol" w:hint="default"/>
        </w:rPr>
      </w:lvl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71B"/>
    <w:rsid w:val="0054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71B"/>
    <w:rPr>
      <w:rFonts w:ascii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171B"/>
    <w:rPr>
      <w:rFonts w:ascii="Times New Roman" w:hAnsi="Times New Roman" w:cs="Times New Roman"/>
      <w:sz w:val="0"/>
      <w:szCs w:val="0"/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1B"/>
    <w:rPr>
      <w:rFonts w:ascii="Times New Roman" w:hAnsi="Times New Roman" w:cs="Times New Roman"/>
      <w:sz w:val="0"/>
      <w:szCs w:val="0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ind w:left="708"/>
    </w:pPr>
    <w:rPr>
      <w:rFonts w:cs="Times New Roman"/>
      <w:lang w:val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171B"/>
    <w:rPr>
      <w:rFonts w:ascii="Times New Roman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71B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71B"/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  <w:lang w:val="cs-CZ"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461</Words>
  <Characters>2632</Characters>
  <Application>Microsoft Office Outlook</Application>
  <DocSecurity>0</DocSecurity>
  <Lines>0</Lines>
  <Paragraphs>0</Paragraphs>
  <ScaleCrop>false</ScaleCrop>
  <Company>utam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skupina M4 - Mechanika složených materiálů a soustav</dc:title>
  <dc:subject/>
  <dc:creator>word_6.0</dc:creator>
  <cp:keywords/>
  <dc:description/>
  <cp:lastModifiedBy>jhavlinova</cp:lastModifiedBy>
  <cp:revision>2</cp:revision>
  <cp:lastPrinted>2006-12-15T11:57:00Z</cp:lastPrinted>
  <dcterms:created xsi:type="dcterms:W3CDTF">2018-11-13T14:42:00Z</dcterms:created>
  <dcterms:modified xsi:type="dcterms:W3CDTF">2018-11-13T14:42:00Z</dcterms:modified>
</cp:coreProperties>
</file>